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F1" w:rsidRPr="003A23F1" w:rsidRDefault="003A23F1" w:rsidP="003A2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3F1">
        <w:rPr>
          <w:rFonts w:ascii="Times New Roman" w:eastAsia="Times New Roman" w:hAnsi="Times New Roman" w:cs="Times New Roman"/>
          <w:b/>
          <w:sz w:val="28"/>
          <w:szCs w:val="28"/>
        </w:rPr>
        <w:t>Learning Stories</w:t>
      </w:r>
    </w:p>
    <w:p w:rsidR="003A23F1" w:rsidRPr="003A23F1" w:rsidRDefault="003A23F1" w:rsidP="003A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23F1" w:rsidRDefault="003A23F1" w:rsidP="003A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3F1">
        <w:rPr>
          <w:rFonts w:ascii="Times New Roman" w:eastAsia="Times New Roman" w:hAnsi="Times New Roman" w:cs="Times New Roman"/>
          <w:sz w:val="28"/>
          <w:szCs w:val="28"/>
        </w:rPr>
        <w:t>A Learning Story is first and foremost a story. It tells a tale to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child, to the family, to community</w:t>
      </w:r>
      <w:r w:rsidRPr="003A23F1">
        <w:rPr>
          <w:rFonts w:ascii="Times New Roman" w:eastAsia="Times New Roman" w:hAnsi="Times New Roman" w:cs="Times New Roman"/>
          <w:sz w:val="28"/>
          <w:szCs w:val="28"/>
        </w:rPr>
        <w:t xml:space="preserve">, and to ourselves as teachers of children. There is not one right way to do it. </w:t>
      </w:r>
    </w:p>
    <w:p w:rsidR="003A23F1" w:rsidRPr="003A23F1" w:rsidRDefault="003A23F1" w:rsidP="003A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23F1" w:rsidRDefault="003A23F1" w:rsidP="003A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3F1">
        <w:rPr>
          <w:rFonts w:ascii="Times New Roman" w:eastAsia="Times New Roman" w:hAnsi="Times New Roman" w:cs="Times New Roman"/>
          <w:sz w:val="28"/>
          <w:szCs w:val="28"/>
        </w:rPr>
        <w:t xml:space="preserve">However, it does begin with the child’s initiative and progresses through the subsequent stages of engagement (becoming involved) and intentionality (causing something). It is always about </w:t>
      </w:r>
      <w:r>
        <w:rPr>
          <w:rFonts w:ascii="Times New Roman" w:eastAsia="Times New Roman" w:hAnsi="Times New Roman" w:cs="Times New Roman"/>
          <w:sz w:val="28"/>
          <w:szCs w:val="28"/>
        </w:rPr>
        <w:t>strength-based</w:t>
      </w:r>
      <w:r w:rsidRPr="003A23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428F" w:rsidRDefault="0054428F" w:rsidP="003A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28F" w:rsidRPr="003A23F1" w:rsidRDefault="0054428F" w:rsidP="003A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 the Learning Stories assignment, you will write about what you observed during your implementation of your Planned Curriculum Activities. </w:t>
      </w:r>
    </w:p>
    <w:p w:rsidR="003A23F1" w:rsidRPr="0054428F" w:rsidRDefault="003A23F1" w:rsidP="0054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3F1" w:rsidRPr="0054428F" w:rsidRDefault="003A23F1" w:rsidP="00544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28F">
        <w:rPr>
          <w:rFonts w:ascii="Times New Roman" w:eastAsia="Times New Roman" w:hAnsi="Times New Roman" w:cs="Times New Roman"/>
          <w:b/>
          <w:sz w:val="28"/>
          <w:szCs w:val="28"/>
        </w:rPr>
        <w:t>A Learning Story Convention</w:t>
      </w:r>
    </w:p>
    <w:p w:rsidR="003A23F1" w:rsidRPr="003A23F1" w:rsidRDefault="003A23F1" w:rsidP="003A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1D83" w:rsidRDefault="003A23F1" w:rsidP="00441D8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Title the Learning Story- every good story starts with a title.</w:t>
      </w:r>
    </w:p>
    <w:p w:rsidR="00441D83" w:rsidRDefault="00441D83" w:rsidP="00441D83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</w:p>
    <w:p w:rsidR="00441D83" w:rsidRPr="00441D83" w:rsidRDefault="00441D83" w:rsidP="00441D8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Include </w:t>
      </w:r>
      <w:r w:rsidRPr="00441D83">
        <w:rPr>
          <w:rFonts w:ascii="Times New Roman" w:eastAsia="Times New Roman" w:hAnsi="Times New Roman" w:cs="Times New Roman"/>
          <w:sz w:val="28"/>
          <w:szCs w:val="28"/>
        </w:rPr>
        <w:t xml:space="preserve">photos of the </w:t>
      </w:r>
      <w:r>
        <w:rPr>
          <w:rFonts w:ascii="Times New Roman" w:eastAsia="Times New Roman" w:hAnsi="Times New Roman" w:cs="Times New Roman"/>
          <w:sz w:val="28"/>
          <w:szCs w:val="28"/>
        </w:rPr>
        <w:t>child engaged in the STEM activity</w:t>
      </w:r>
      <w:r w:rsidRPr="00441D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23F1" w:rsidRDefault="003A23F1" w:rsidP="003A23F1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</w:p>
    <w:p w:rsidR="003A23F1" w:rsidRPr="003A23F1" w:rsidRDefault="003A23F1" w:rsidP="003A23F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8"/>
          <w:szCs w:val="28"/>
        </w:rPr>
      </w:pPr>
      <w:r w:rsidRPr="003A23F1">
        <w:rPr>
          <w:rFonts w:ascii="Times New Roman" w:eastAsia="Times New Roman" w:hAnsi="Times New Roman" w:cs="Times New Roman"/>
          <w:sz w:val="28"/>
          <w:szCs w:val="28"/>
        </w:rPr>
        <w:t xml:space="preserve">Begin with your own interest in what the child has taken the initiative to do. When you talk about yourself in the first person using “I...” you give a “voice” to the storyteller. The observer brings a perspective that is essential to the tale. </w:t>
      </w:r>
      <w:r w:rsidR="0054428F">
        <w:rPr>
          <w:rFonts w:ascii="Times New Roman" w:eastAsia="Times New Roman" w:hAnsi="Times New Roman" w:cs="Times New Roman"/>
          <w:sz w:val="28"/>
          <w:szCs w:val="28"/>
        </w:rPr>
        <w:t xml:space="preserve">Write directly to the child in the first person narrative.  For example, “Annie, today when you were </w:t>
      </w:r>
      <w:r w:rsidR="00441D83">
        <w:rPr>
          <w:rFonts w:ascii="Times New Roman" w:eastAsia="Times New Roman" w:hAnsi="Times New Roman" w:cs="Times New Roman"/>
          <w:sz w:val="28"/>
          <w:szCs w:val="28"/>
        </w:rPr>
        <w:t>stacking the caps</w:t>
      </w:r>
      <w:r w:rsidR="0054428F">
        <w:rPr>
          <w:rFonts w:ascii="Times New Roman" w:eastAsia="Times New Roman" w:hAnsi="Times New Roman" w:cs="Times New Roman"/>
          <w:sz w:val="28"/>
          <w:szCs w:val="28"/>
        </w:rPr>
        <w:t>…”</w:t>
      </w:r>
    </w:p>
    <w:p w:rsidR="003A23F1" w:rsidRPr="003A23F1" w:rsidRDefault="003A23F1" w:rsidP="003A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3F1" w:rsidRPr="003A23F1" w:rsidRDefault="003A23F1" w:rsidP="003A23F1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8"/>
          <w:szCs w:val="28"/>
        </w:rPr>
      </w:pPr>
      <w:r w:rsidRPr="003A23F1">
        <w:rPr>
          <w:rFonts w:ascii="Times New Roman" w:eastAsia="Times New Roman" w:hAnsi="Times New Roman" w:cs="Times New Roman"/>
          <w:sz w:val="28"/>
          <w:szCs w:val="28"/>
        </w:rPr>
        <w:t xml:space="preserve">2. Describe what the child does and says from your perspective as someone who cares and is listening closely to discover what is happening. It is not totally objective: you are present with your heart. </w:t>
      </w:r>
    </w:p>
    <w:p w:rsidR="003A23F1" w:rsidRPr="003A23F1" w:rsidRDefault="003A23F1" w:rsidP="003A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23F1" w:rsidRPr="003A23F1" w:rsidRDefault="00441D83" w:rsidP="003A23F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Title a paragraph “What it M</w:t>
      </w:r>
      <w:r w:rsidR="003A23F1" w:rsidRPr="003A23F1">
        <w:rPr>
          <w:rFonts w:ascii="Times New Roman" w:eastAsia="Times New Roman" w:hAnsi="Times New Roman" w:cs="Times New Roman"/>
          <w:sz w:val="28"/>
          <w:szCs w:val="28"/>
        </w:rPr>
        <w:t xml:space="preserve">eans”- interpretation and write about significance of what you saw. This meaning-making is best done in a dialogue with other teachers. Many perspectives can be included here. If this is voiced directly to the child, the child can hear you speak your words. </w:t>
      </w:r>
    </w:p>
    <w:p w:rsidR="003A23F1" w:rsidRPr="003A23F1" w:rsidRDefault="003A23F1" w:rsidP="003A23F1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</w:p>
    <w:p w:rsidR="003A23F1" w:rsidRPr="003A23F1" w:rsidRDefault="003A23F1" w:rsidP="003A23F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8"/>
          <w:szCs w:val="28"/>
        </w:rPr>
      </w:pPr>
      <w:r w:rsidRPr="003A23F1">
        <w:rPr>
          <w:rFonts w:ascii="Times New Roman" w:eastAsia="Times New Roman" w:hAnsi="Times New Roman" w:cs="Times New Roman"/>
          <w:sz w:val="28"/>
          <w:szCs w:val="28"/>
        </w:rPr>
        <w:t xml:space="preserve">Title a second paragraph </w:t>
      </w:r>
    </w:p>
    <w:p w:rsidR="003A23F1" w:rsidRPr="003A23F1" w:rsidRDefault="003A23F1" w:rsidP="003A23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A23F1">
        <w:rPr>
          <w:rFonts w:ascii="Times New Roman" w:eastAsia="Times New Roman" w:hAnsi="Times New Roman" w:cs="Times New Roman"/>
          <w:sz w:val="28"/>
          <w:szCs w:val="28"/>
        </w:rPr>
        <w:t xml:space="preserve">“Opportunities and Possibilities” and describe what we can do next and what the future may hold. This gives insight to </w:t>
      </w:r>
      <w:r w:rsidR="00441D83">
        <w:rPr>
          <w:rFonts w:ascii="Times New Roman" w:eastAsia="Times New Roman" w:hAnsi="Times New Roman" w:cs="Times New Roman"/>
          <w:sz w:val="28"/>
          <w:szCs w:val="28"/>
        </w:rPr>
        <w:t>others about the future possibilities of further learning</w:t>
      </w:r>
      <w:r w:rsidRPr="003A23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1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3F1" w:rsidRPr="003A23F1" w:rsidRDefault="003A23F1" w:rsidP="003A2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23F1" w:rsidRDefault="00441D83" w:rsidP="003A23F1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For your learning story of the child of your choice,</w:t>
      </w:r>
      <w:r w:rsidR="0054428F">
        <w:rPr>
          <w:rFonts w:ascii="Times New Roman" w:eastAsia="Times New Roman" w:hAnsi="Times New Roman" w:cs="Times New Roman"/>
          <w:sz w:val="28"/>
          <w:szCs w:val="28"/>
        </w:rPr>
        <w:t xml:space="preserve"> ask the</w:t>
      </w:r>
      <w:r w:rsidR="003A23F1" w:rsidRPr="003A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parent or </w:t>
      </w:r>
      <w:r w:rsidR="003A23F1" w:rsidRPr="003A23F1">
        <w:rPr>
          <w:rFonts w:ascii="Times New Roman" w:eastAsia="Times New Roman" w:hAnsi="Times New Roman" w:cs="Times New Roman"/>
          <w:sz w:val="28"/>
          <w:szCs w:val="28"/>
        </w:rPr>
        <w:t>family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member</w:t>
      </w:r>
      <w:r w:rsidR="003A23F1" w:rsidRPr="003A23F1">
        <w:rPr>
          <w:rFonts w:ascii="Times New Roman" w:eastAsia="Times New Roman" w:hAnsi="Times New Roman" w:cs="Times New Roman"/>
          <w:sz w:val="28"/>
          <w:szCs w:val="28"/>
        </w:rPr>
        <w:t xml:space="preserve"> to respond with their view</w:t>
      </w:r>
      <w:r w:rsidR="003A23F1">
        <w:rPr>
          <w:rFonts w:ascii="Times New Roman" w:eastAsia="Times New Roman" w:hAnsi="Times New Roman" w:cs="Times New Roman"/>
          <w:sz w:val="28"/>
          <w:szCs w:val="28"/>
        </w:rPr>
        <w:t xml:space="preserve"> and reaction to what you wrote</w:t>
      </w:r>
      <w:r w:rsidR="0054428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Their </w:t>
      </w:r>
      <w:r w:rsidR="0054428F">
        <w:rPr>
          <w:rFonts w:ascii="Times New Roman" w:eastAsia="Times New Roman" w:hAnsi="Times New Roman" w:cs="Times New Roman"/>
          <w:sz w:val="28"/>
          <w:szCs w:val="28"/>
        </w:rPr>
        <w:t xml:space="preserve">response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needs to be written directly to the child </w:t>
      </w:r>
      <w:r w:rsidR="0054428F">
        <w:rPr>
          <w:rFonts w:ascii="Times New Roman" w:eastAsia="Times New Roman" w:hAnsi="Times New Roman" w:cs="Times New Roman"/>
          <w:sz w:val="28"/>
          <w:szCs w:val="28"/>
        </w:rPr>
        <w:t xml:space="preserve">in the first person narrative.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Include your team member response for the Learning Stories for the Service Learning event. </w:t>
      </w:r>
      <w:bookmarkStart w:id="0" w:name="_GoBack"/>
      <w:bookmarkEnd w:id="0"/>
    </w:p>
    <w:p w:rsidR="003A23F1" w:rsidRDefault="003A23F1" w:rsidP="003A23F1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</w:p>
    <w:sectPr w:rsidR="003A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C8C"/>
    <w:multiLevelType w:val="hybridMultilevel"/>
    <w:tmpl w:val="369676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0E81"/>
    <w:multiLevelType w:val="hybridMultilevel"/>
    <w:tmpl w:val="1188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89"/>
    <w:rsid w:val="00245A89"/>
    <w:rsid w:val="003A23F1"/>
    <w:rsid w:val="00441D83"/>
    <w:rsid w:val="004E17F1"/>
    <w:rsid w:val="005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E7999-7F99-4C04-8C77-EF1585E5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White</dc:creator>
  <cp:keywords/>
  <dc:description/>
  <cp:lastModifiedBy>Annie White</cp:lastModifiedBy>
  <cp:revision>4</cp:revision>
  <dcterms:created xsi:type="dcterms:W3CDTF">2015-09-18T17:41:00Z</dcterms:created>
  <dcterms:modified xsi:type="dcterms:W3CDTF">2017-01-15T02:05:00Z</dcterms:modified>
</cp:coreProperties>
</file>